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11" w:rsidRPr="00531FAF" w:rsidRDefault="00DB7B7A" w:rsidP="00DB7B7A">
      <w:pPr>
        <w:jc w:val="center"/>
        <w:rPr>
          <w:sz w:val="21"/>
          <w:szCs w:val="21"/>
        </w:rPr>
      </w:pPr>
      <w:r w:rsidRPr="00531FAF">
        <w:rPr>
          <w:sz w:val="21"/>
          <w:szCs w:val="21"/>
        </w:rPr>
        <w:t>ECU HIED</w:t>
      </w:r>
    </w:p>
    <w:p w:rsidR="00DB7B7A" w:rsidRPr="00531FAF" w:rsidRDefault="00DB7B7A" w:rsidP="00DB7B7A">
      <w:pPr>
        <w:jc w:val="center"/>
        <w:rPr>
          <w:sz w:val="21"/>
          <w:szCs w:val="21"/>
        </w:rPr>
      </w:pPr>
      <w:r w:rsidRPr="00531FAF">
        <w:rPr>
          <w:sz w:val="21"/>
          <w:szCs w:val="21"/>
        </w:rPr>
        <w:t>Senior II Long Range Plan</w:t>
      </w:r>
    </w:p>
    <w:p w:rsidR="00DB7B7A" w:rsidRPr="00531FAF" w:rsidRDefault="00DB7B7A" w:rsidP="00DB7B7A">
      <w:pPr>
        <w:rPr>
          <w:sz w:val="21"/>
          <w:szCs w:val="21"/>
        </w:rPr>
      </w:pPr>
    </w:p>
    <w:p w:rsidR="00DB7B7A" w:rsidRPr="00531FAF" w:rsidRDefault="00DB7B7A" w:rsidP="00DB7B7A">
      <w:pPr>
        <w:tabs>
          <w:tab w:val="left" w:leader="underscore" w:pos="9360"/>
        </w:tabs>
        <w:rPr>
          <w:sz w:val="21"/>
          <w:szCs w:val="21"/>
        </w:rPr>
      </w:pPr>
      <w:r w:rsidRPr="00531FAF">
        <w:rPr>
          <w:sz w:val="21"/>
          <w:szCs w:val="21"/>
        </w:rPr>
        <w:t>Senior II intern:</w:t>
      </w:r>
      <w:r w:rsidRPr="00531FAF">
        <w:rPr>
          <w:sz w:val="21"/>
          <w:szCs w:val="21"/>
        </w:rPr>
        <w:tab/>
      </w:r>
    </w:p>
    <w:p w:rsidR="00DB7B7A" w:rsidRPr="00531FAF" w:rsidRDefault="00DB7B7A" w:rsidP="00DB7B7A">
      <w:pPr>
        <w:tabs>
          <w:tab w:val="left" w:leader="underscore" w:pos="9360"/>
        </w:tabs>
        <w:rPr>
          <w:sz w:val="21"/>
          <w:szCs w:val="21"/>
        </w:rPr>
      </w:pPr>
    </w:p>
    <w:p w:rsidR="00DB7B7A" w:rsidRPr="00531FAF" w:rsidRDefault="00DB7B7A" w:rsidP="00DB7B7A">
      <w:pPr>
        <w:tabs>
          <w:tab w:val="left" w:leader="underscore" w:pos="9360"/>
        </w:tabs>
        <w:rPr>
          <w:sz w:val="21"/>
          <w:szCs w:val="21"/>
        </w:rPr>
      </w:pPr>
      <w:r w:rsidRPr="00531FAF">
        <w:rPr>
          <w:sz w:val="21"/>
          <w:szCs w:val="21"/>
        </w:rPr>
        <w:t>Clinical Teacher:</w:t>
      </w:r>
      <w:r w:rsidRPr="00531FAF">
        <w:rPr>
          <w:sz w:val="21"/>
          <w:szCs w:val="21"/>
        </w:rPr>
        <w:tab/>
      </w:r>
    </w:p>
    <w:p w:rsidR="00DB7B7A" w:rsidRPr="00531FAF" w:rsidRDefault="00DB7B7A" w:rsidP="00DB7B7A">
      <w:pPr>
        <w:tabs>
          <w:tab w:val="left" w:leader="underscore" w:pos="9360"/>
        </w:tabs>
        <w:rPr>
          <w:sz w:val="21"/>
          <w:szCs w:val="21"/>
        </w:rPr>
      </w:pPr>
    </w:p>
    <w:p w:rsidR="00DB7B7A" w:rsidRPr="00531FAF" w:rsidRDefault="00DB7B7A" w:rsidP="00DB7B7A">
      <w:pPr>
        <w:tabs>
          <w:tab w:val="left" w:leader="underscore" w:pos="9360"/>
        </w:tabs>
        <w:rPr>
          <w:sz w:val="21"/>
          <w:szCs w:val="21"/>
        </w:rPr>
      </w:pPr>
      <w:r w:rsidRPr="00531FAF">
        <w:rPr>
          <w:sz w:val="21"/>
          <w:szCs w:val="21"/>
        </w:rPr>
        <w:t>Using the codes provided below the chart, indicate what activities you will be engaged in during the specified weeks.  You may use multiple codes for each week if needed (e.g. you might have one clas</w:t>
      </w:r>
      <w:r w:rsidR="00531FAF" w:rsidRPr="00531FAF">
        <w:rPr>
          <w:sz w:val="21"/>
          <w:szCs w:val="21"/>
        </w:rPr>
        <w:t>s where you will have T and TPA as planned internship activities).</w:t>
      </w:r>
    </w:p>
    <w:p w:rsidR="00DB7B7A" w:rsidRPr="00531FAF" w:rsidRDefault="00DB7B7A" w:rsidP="00DB7B7A">
      <w:pPr>
        <w:tabs>
          <w:tab w:val="left" w:leader="underscore" w:pos="9360"/>
        </w:tabs>
        <w:rPr>
          <w:sz w:val="21"/>
          <w:szCs w:val="21"/>
        </w:rPr>
      </w:pPr>
    </w:p>
    <w:p w:rsidR="00DB7B7A" w:rsidRPr="00531FAF" w:rsidRDefault="00DB7B7A" w:rsidP="00DB7B7A">
      <w:pPr>
        <w:tabs>
          <w:tab w:val="left" w:leader="underscore" w:pos="9360"/>
        </w:tabs>
        <w:rPr>
          <w:sz w:val="21"/>
          <w:szCs w:val="21"/>
        </w:rPr>
        <w:sectPr w:rsidR="00DB7B7A" w:rsidRPr="00531FAF" w:rsidSect="00DB7B7A">
          <w:pgSz w:w="15840" w:h="12240" w:orient="landscape"/>
          <w:pgMar w:top="1800" w:right="1440" w:bottom="1800" w:left="1440" w:header="720" w:footer="720" w:gutter="0"/>
          <w:cols w:space="720"/>
          <w:docGrid w:linePitch="360"/>
        </w:sectPr>
      </w:pPr>
    </w:p>
    <w:tbl>
      <w:tblPr>
        <w:tblStyle w:val="TableGrid"/>
        <w:tblW w:w="0" w:type="auto"/>
        <w:tblLook w:val="04A0" w:firstRow="1" w:lastRow="0" w:firstColumn="1" w:lastColumn="0" w:noHBand="0" w:noVBand="1"/>
      </w:tblPr>
      <w:tblGrid>
        <w:gridCol w:w="1638"/>
        <w:gridCol w:w="678"/>
        <w:gridCol w:w="679"/>
        <w:gridCol w:w="679"/>
        <w:gridCol w:w="678"/>
        <w:gridCol w:w="679"/>
        <w:gridCol w:w="679"/>
        <w:gridCol w:w="678"/>
        <w:gridCol w:w="679"/>
        <w:gridCol w:w="679"/>
        <w:gridCol w:w="679"/>
        <w:gridCol w:w="678"/>
        <w:gridCol w:w="679"/>
        <w:gridCol w:w="679"/>
        <w:gridCol w:w="678"/>
        <w:gridCol w:w="679"/>
        <w:gridCol w:w="679"/>
        <w:gridCol w:w="679"/>
      </w:tblGrid>
      <w:tr w:rsidR="00DB7B7A" w:rsidRPr="00531FAF" w:rsidTr="00DB7B7A">
        <w:trPr>
          <w:trHeight w:val="281"/>
        </w:trPr>
        <w:tc>
          <w:tcPr>
            <w:tcW w:w="1638" w:type="dxa"/>
          </w:tcPr>
          <w:p w:rsidR="00DB7B7A" w:rsidRPr="00531FAF" w:rsidRDefault="00DB7B7A" w:rsidP="00DB7B7A">
            <w:pPr>
              <w:tabs>
                <w:tab w:val="left" w:leader="underscore" w:pos="9360"/>
              </w:tabs>
              <w:jc w:val="center"/>
              <w:rPr>
                <w:sz w:val="21"/>
                <w:szCs w:val="21"/>
              </w:rPr>
            </w:pPr>
          </w:p>
        </w:tc>
        <w:tc>
          <w:tcPr>
            <w:tcW w:w="678" w:type="dxa"/>
          </w:tcPr>
          <w:p w:rsidR="00DB7B7A" w:rsidRPr="00531FAF" w:rsidRDefault="00DB7B7A" w:rsidP="00DB7B7A">
            <w:pPr>
              <w:tabs>
                <w:tab w:val="left" w:leader="underscore" w:pos="9360"/>
              </w:tabs>
              <w:jc w:val="center"/>
              <w:rPr>
                <w:sz w:val="21"/>
                <w:szCs w:val="21"/>
              </w:rPr>
            </w:pPr>
            <w:r w:rsidRPr="00531FAF">
              <w:rPr>
                <w:sz w:val="21"/>
                <w:szCs w:val="21"/>
              </w:rPr>
              <w:t>1/12</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1/19</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1/26</w:t>
            </w:r>
          </w:p>
        </w:tc>
        <w:tc>
          <w:tcPr>
            <w:tcW w:w="678" w:type="dxa"/>
          </w:tcPr>
          <w:p w:rsidR="00DB7B7A" w:rsidRPr="00531FAF" w:rsidRDefault="00DB7B7A" w:rsidP="00DB7B7A">
            <w:pPr>
              <w:tabs>
                <w:tab w:val="left" w:leader="underscore" w:pos="9360"/>
              </w:tabs>
              <w:jc w:val="center"/>
              <w:rPr>
                <w:sz w:val="21"/>
                <w:szCs w:val="21"/>
              </w:rPr>
            </w:pPr>
            <w:r w:rsidRPr="00531FAF">
              <w:rPr>
                <w:sz w:val="21"/>
                <w:szCs w:val="21"/>
              </w:rPr>
              <w:t>2/2</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2/9</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2/16</w:t>
            </w:r>
          </w:p>
        </w:tc>
        <w:tc>
          <w:tcPr>
            <w:tcW w:w="678" w:type="dxa"/>
          </w:tcPr>
          <w:p w:rsidR="00DB7B7A" w:rsidRPr="00531FAF" w:rsidRDefault="00DB7B7A" w:rsidP="00DB7B7A">
            <w:pPr>
              <w:tabs>
                <w:tab w:val="left" w:leader="underscore" w:pos="9360"/>
              </w:tabs>
              <w:jc w:val="center"/>
              <w:rPr>
                <w:sz w:val="21"/>
                <w:szCs w:val="21"/>
              </w:rPr>
            </w:pPr>
            <w:r w:rsidRPr="00531FAF">
              <w:rPr>
                <w:sz w:val="21"/>
                <w:szCs w:val="21"/>
              </w:rPr>
              <w:t>2/23</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3/2</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3/9</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3/16</w:t>
            </w:r>
          </w:p>
        </w:tc>
        <w:tc>
          <w:tcPr>
            <w:tcW w:w="678" w:type="dxa"/>
          </w:tcPr>
          <w:p w:rsidR="00DB7B7A" w:rsidRPr="00531FAF" w:rsidRDefault="00DB7B7A" w:rsidP="00DB7B7A">
            <w:pPr>
              <w:tabs>
                <w:tab w:val="left" w:leader="underscore" w:pos="9360"/>
              </w:tabs>
              <w:jc w:val="center"/>
              <w:rPr>
                <w:sz w:val="21"/>
                <w:szCs w:val="21"/>
              </w:rPr>
            </w:pPr>
            <w:r w:rsidRPr="00531FAF">
              <w:rPr>
                <w:sz w:val="21"/>
                <w:szCs w:val="21"/>
              </w:rPr>
              <w:t>3/23</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3/30</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4/6</w:t>
            </w:r>
          </w:p>
        </w:tc>
        <w:tc>
          <w:tcPr>
            <w:tcW w:w="678" w:type="dxa"/>
          </w:tcPr>
          <w:p w:rsidR="00DB7B7A" w:rsidRPr="00531FAF" w:rsidRDefault="00DB7B7A" w:rsidP="00DB7B7A">
            <w:pPr>
              <w:tabs>
                <w:tab w:val="left" w:leader="underscore" w:pos="9360"/>
              </w:tabs>
              <w:jc w:val="center"/>
              <w:rPr>
                <w:sz w:val="21"/>
                <w:szCs w:val="21"/>
              </w:rPr>
            </w:pPr>
            <w:r w:rsidRPr="00531FAF">
              <w:rPr>
                <w:sz w:val="21"/>
                <w:szCs w:val="21"/>
              </w:rPr>
              <w:t>4/13</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4/20</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4/27</w:t>
            </w:r>
          </w:p>
        </w:tc>
        <w:tc>
          <w:tcPr>
            <w:tcW w:w="679" w:type="dxa"/>
          </w:tcPr>
          <w:p w:rsidR="00DB7B7A" w:rsidRPr="00531FAF" w:rsidRDefault="00DB7B7A" w:rsidP="00DB7B7A">
            <w:pPr>
              <w:tabs>
                <w:tab w:val="left" w:leader="underscore" w:pos="9360"/>
              </w:tabs>
              <w:jc w:val="center"/>
              <w:rPr>
                <w:sz w:val="21"/>
                <w:szCs w:val="21"/>
              </w:rPr>
            </w:pPr>
            <w:r w:rsidRPr="00531FAF">
              <w:rPr>
                <w:sz w:val="21"/>
                <w:szCs w:val="21"/>
              </w:rPr>
              <w:t>5/4</w:t>
            </w:r>
          </w:p>
        </w:tc>
      </w:tr>
      <w:tr w:rsidR="00DB7B7A" w:rsidRPr="00531FAF" w:rsidTr="00DB7B7A">
        <w:trPr>
          <w:trHeight w:val="281"/>
        </w:trPr>
        <w:tc>
          <w:tcPr>
            <w:tcW w:w="1638" w:type="dxa"/>
          </w:tcPr>
          <w:p w:rsidR="00DB7B7A" w:rsidRPr="00531FAF" w:rsidRDefault="00DB7B7A" w:rsidP="00DB7B7A">
            <w:pPr>
              <w:tabs>
                <w:tab w:val="left" w:leader="underscore" w:pos="9360"/>
              </w:tabs>
              <w:rPr>
                <w:sz w:val="21"/>
                <w:szCs w:val="21"/>
              </w:rPr>
            </w:pPr>
            <w:r w:rsidRPr="00531FAF">
              <w:rPr>
                <w:sz w:val="21"/>
                <w:szCs w:val="21"/>
              </w:rPr>
              <w:t>1</w:t>
            </w:r>
            <w:r w:rsidRPr="00531FAF">
              <w:rPr>
                <w:sz w:val="21"/>
                <w:szCs w:val="21"/>
                <w:vertAlign w:val="superscript"/>
              </w:rPr>
              <w:t>st</w:t>
            </w:r>
            <w:r w:rsidRPr="00531FAF">
              <w:rPr>
                <w:sz w:val="21"/>
                <w:szCs w:val="21"/>
              </w:rPr>
              <w:t xml:space="preserve"> period</w:t>
            </w:r>
          </w:p>
          <w:p w:rsidR="00DB7B7A" w:rsidRPr="00531FAF" w:rsidRDefault="00531FAF" w:rsidP="00DB7B7A">
            <w:pPr>
              <w:tabs>
                <w:tab w:val="left" w:leader="underscore" w:pos="9360"/>
              </w:tabs>
              <w:rPr>
                <w:sz w:val="21"/>
                <w:szCs w:val="21"/>
              </w:rPr>
            </w:pPr>
            <w:r w:rsidRPr="00531FAF">
              <w:rPr>
                <w:sz w:val="21"/>
                <w:szCs w:val="21"/>
              </w:rPr>
              <w:t>Subject:</w:t>
            </w:r>
          </w:p>
          <w:p w:rsidR="00DB7B7A" w:rsidRPr="00531FAF" w:rsidRDefault="00DB7B7A" w:rsidP="00DB7B7A">
            <w:pPr>
              <w:tabs>
                <w:tab w:val="left" w:leader="underscore" w:pos="9360"/>
              </w:tabs>
              <w:rPr>
                <w:sz w:val="21"/>
                <w:szCs w:val="21"/>
              </w:rPr>
            </w:pPr>
          </w:p>
          <w:p w:rsidR="00531FAF" w:rsidRPr="00531FAF" w:rsidRDefault="00531FAF"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r>
      <w:tr w:rsidR="00DB7B7A" w:rsidRPr="00531FAF" w:rsidTr="00DB7B7A">
        <w:trPr>
          <w:trHeight w:val="282"/>
        </w:trPr>
        <w:tc>
          <w:tcPr>
            <w:tcW w:w="1638" w:type="dxa"/>
          </w:tcPr>
          <w:p w:rsidR="00DB7B7A" w:rsidRPr="00531FAF" w:rsidRDefault="00DB7B7A" w:rsidP="00DB7B7A">
            <w:pPr>
              <w:tabs>
                <w:tab w:val="left" w:leader="underscore" w:pos="9360"/>
              </w:tabs>
              <w:rPr>
                <w:sz w:val="21"/>
                <w:szCs w:val="21"/>
              </w:rPr>
            </w:pPr>
            <w:r w:rsidRPr="00531FAF">
              <w:rPr>
                <w:sz w:val="21"/>
                <w:szCs w:val="21"/>
              </w:rPr>
              <w:t>2</w:t>
            </w:r>
            <w:r w:rsidRPr="00531FAF">
              <w:rPr>
                <w:sz w:val="21"/>
                <w:szCs w:val="21"/>
                <w:vertAlign w:val="superscript"/>
              </w:rPr>
              <w:t>nd</w:t>
            </w:r>
            <w:r w:rsidRPr="00531FAF">
              <w:rPr>
                <w:sz w:val="21"/>
                <w:szCs w:val="21"/>
              </w:rPr>
              <w:t xml:space="preserve"> period</w:t>
            </w:r>
          </w:p>
          <w:p w:rsidR="00DB7B7A" w:rsidRPr="00531FAF" w:rsidRDefault="00531FAF" w:rsidP="00DB7B7A">
            <w:pPr>
              <w:tabs>
                <w:tab w:val="left" w:leader="underscore" w:pos="9360"/>
              </w:tabs>
              <w:rPr>
                <w:sz w:val="21"/>
                <w:szCs w:val="21"/>
              </w:rPr>
            </w:pPr>
            <w:r w:rsidRPr="00531FAF">
              <w:rPr>
                <w:sz w:val="21"/>
                <w:szCs w:val="21"/>
              </w:rPr>
              <w:t>Subject:</w:t>
            </w:r>
          </w:p>
          <w:p w:rsidR="00DB7B7A" w:rsidRPr="00531FAF" w:rsidRDefault="00DB7B7A" w:rsidP="00DB7B7A">
            <w:pPr>
              <w:tabs>
                <w:tab w:val="left" w:leader="underscore" w:pos="9360"/>
              </w:tabs>
              <w:rPr>
                <w:sz w:val="21"/>
                <w:szCs w:val="21"/>
              </w:rPr>
            </w:pPr>
          </w:p>
          <w:p w:rsidR="00531FAF" w:rsidRPr="00531FAF" w:rsidRDefault="00531FAF"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r>
      <w:tr w:rsidR="00DB7B7A" w:rsidRPr="00531FAF" w:rsidTr="00DB7B7A">
        <w:trPr>
          <w:trHeight w:val="281"/>
        </w:trPr>
        <w:tc>
          <w:tcPr>
            <w:tcW w:w="1638" w:type="dxa"/>
          </w:tcPr>
          <w:p w:rsidR="00DB7B7A" w:rsidRPr="00531FAF" w:rsidRDefault="00DB7B7A" w:rsidP="00DB7B7A">
            <w:pPr>
              <w:tabs>
                <w:tab w:val="left" w:leader="underscore" w:pos="9360"/>
              </w:tabs>
              <w:rPr>
                <w:sz w:val="21"/>
                <w:szCs w:val="21"/>
              </w:rPr>
            </w:pPr>
            <w:r w:rsidRPr="00531FAF">
              <w:rPr>
                <w:sz w:val="21"/>
                <w:szCs w:val="21"/>
              </w:rPr>
              <w:t>3</w:t>
            </w:r>
            <w:r w:rsidRPr="00531FAF">
              <w:rPr>
                <w:sz w:val="21"/>
                <w:szCs w:val="21"/>
                <w:vertAlign w:val="superscript"/>
              </w:rPr>
              <w:t>rd</w:t>
            </w:r>
            <w:r w:rsidRPr="00531FAF">
              <w:rPr>
                <w:sz w:val="21"/>
                <w:szCs w:val="21"/>
              </w:rPr>
              <w:t xml:space="preserve"> period</w:t>
            </w:r>
          </w:p>
          <w:p w:rsidR="00DB7B7A" w:rsidRPr="00531FAF" w:rsidRDefault="00531FAF" w:rsidP="00DB7B7A">
            <w:pPr>
              <w:tabs>
                <w:tab w:val="left" w:leader="underscore" w:pos="9360"/>
              </w:tabs>
              <w:rPr>
                <w:sz w:val="21"/>
                <w:szCs w:val="21"/>
              </w:rPr>
            </w:pPr>
            <w:r w:rsidRPr="00531FAF">
              <w:rPr>
                <w:sz w:val="21"/>
                <w:szCs w:val="21"/>
              </w:rPr>
              <w:t>Subject:</w:t>
            </w:r>
          </w:p>
          <w:p w:rsidR="00DB7B7A" w:rsidRPr="00531FAF" w:rsidRDefault="00DB7B7A" w:rsidP="00DB7B7A">
            <w:pPr>
              <w:tabs>
                <w:tab w:val="left" w:leader="underscore" w:pos="9360"/>
              </w:tabs>
              <w:rPr>
                <w:sz w:val="21"/>
                <w:szCs w:val="21"/>
              </w:rPr>
            </w:pPr>
          </w:p>
          <w:p w:rsidR="00531FAF" w:rsidRPr="00531FAF" w:rsidRDefault="00531FAF"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r>
      <w:tr w:rsidR="00DB7B7A" w:rsidRPr="00531FAF" w:rsidTr="00DB7B7A">
        <w:trPr>
          <w:trHeight w:val="282"/>
        </w:trPr>
        <w:tc>
          <w:tcPr>
            <w:tcW w:w="1638" w:type="dxa"/>
          </w:tcPr>
          <w:p w:rsidR="00DB7B7A" w:rsidRPr="00531FAF" w:rsidRDefault="00DB7B7A" w:rsidP="00DB7B7A">
            <w:pPr>
              <w:tabs>
                <w:tab w:val="left" w:leader="underscore" w:pos="9360"/>
              </w:tabs>
              <w:rPr>
                <w:sz w:val="21"/>
                <w:szCs w:val="21"/>
              </w:rPr>
            </w:pPr>
            <w:r w:rsidRPr="00531FAF">
              <w:rPr>
                <w:sz w:val="21"/>
                <w:szCs w:val="21"/>
              </w:rPr>
              <w:t>4</w:t>
            </w:r>
            <w:r w:rsidRPr="00531FAF">
              <w:rPr>
                <w:sz w:val="21"/>
                <w:szCs w:val="21"/>
                <w:vertAlign w:val="superscript"/>
              </w:rPr>
              <w:t>th</w:t>
            </w:r>
            <w:r w:rsidRPr="00531FAF">
              <w:rPr>
                <w:sz w:val="21"/>
                <w:szCs w:val="21"/>
              </w:rPr>
              <w:t xml:space="preserve"> period</w:t>
            </w:r>
          </w:p>
          <w:p w:rsidR="00DB7B7A" w:rsidRPr="00531FAF" w:rsidRDefault="00531FAF" w:rsidP="00DB7B7A">
            <w:pPr>
              <w:tabs>
                <w:tab w:val="left" w:leader="underscore" w:pos="9360"/>
              </w:tabs>
              <w:rPr>
                <w:sz w:val="21"/>
                <w:szCs w:val="21"/>
              </w:rPr>
            </w:pPr>
            <w:r w:rsidRPr="00531FAF">
              <w:rPr>
                <w:sz w:val="21"/>
                <w:szCs w:val="21"/>
              </w:rPr>
              <w:t>Subject:</w:t>
            </w:r>
          </w:p>
          <w:p w:rsidR="00DB7B7A" w:rsidRPr="00531FAF" w:rsidRDefault="00DB7B7A" w:rsidP="00DB7B7A">
            <w:pPr>
              <w:tabs>
                <w:tab w:val="left" w:leader="underscore" w:pos="9360"/>
              </w:tabs>
              <w:rPr>
                <w:sz w:val="21"/>
                <w:szCs w:val="21"/>
              </w:rPr>
            </w:pPr>
          </w:p>
          <w:p w:rsidR="00531FAF" w:rsidRPr="00531FAF" w:rsidRDefault="00531FAF"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8"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c>
          <w:tcPr>
            <w:tcW w:w="679" w:type="dxa"/>
          </w:tcPr>
          <w:p w:rsidR="00DB7B7A" w:rsidRPr="00531FAF" w:rsidRDefault="00DB7B7A" w:rsidP="00DB7B7A">
            <w:pPr>
              <w:tabs>
                <w:tab w:val="left" w:leader="underscore" w:pos="9360"/>
              </w:tabs>
              <w:rPr>
                <w:sz w:val="21"/>
                <w:szCs w:val="21"/>
              </w:rPr>
            </w:pPr>
          </w:p>
        </w:tc>
      </w:tr>
    </w:tbl>
    <w:p w:rsidR="00DB7B7A" w:rsidRPr="00531FAF" w:rsidRDefault="00DB7B7A" w:rsidP="00DB7B7A">
      <w:pPr>
        <w:tabs>
          <w:tab w:val="left" w:leader="underscore" w:pos="9360"/>
        </w:tabs>
        <w:rPr>
          <w:sz w:val="21"/>
          <w:szCs w:val="21"/>
        </w:rPr>
        <w:sectPr w:rsidR="00DB7B7A" w:rsidRPr="00531FAF" w:rsidSect="00DB7B7A">
          <w:type w:val="continuous"/>
          <w:pgSz w:w="15840" w:h="12240" w:orient="landscape"/>
          <w:pgMar w:top="1800" w:right="1440" w:bottom="1800" w:left="1440" w:header="720" w:footer="720" w:gutter="0"/>
          <w:cols w:space="720"/>
          <w:docGrid w:linePitch="360"/>
        </w:sectPr>
      </w:pPr>
    </w:p>
    <w:p w:rsidR="00DB7B7A" w:rsidRPr="00531FAF" w:rsidRDefault="00DB7B7A" w:rsidP="00DB7B7A">
      <w:pPr>
        <w:tabs>
          <w:tab w:val="left" w:leader="underscore" w:pos="9360"/>
        </w:tabs>
        <w:rPr>
          <w:sz w:val="21"/>
          <w:szCs w:val="21"/>
        </w:rPr>
      </w:pPr>
    </w:p>
    <w:p w:rsidR="00DB7B7A" w:rsidRPr="00531FAF" w:rsidRDefault="00DB7B7A" w:rsidP="00DB7B7A">
      <w:pPr>
        <w:tabs>
          <w:tab w:val="left" w:leader="underscore" w:pos="9360"/>
        </w:tabs>
        <w:rPr>
          <w:sz w:val="21"/>
          <w:szCs w:val="21"/>
        </w:rPr>
      </w:pPr>
      <w:r w:rsidRPr="00531FAF">
        <w:rPr>
          <w:sz w:val="21"/>
          <w:szCs w:val="21"/>
        </w:rPr>
        <w:t xml:space="preserve">O- observing </w:t>
      </w:r>
    </w:p>
    <w:p w:rsidR="00DB7B7A" w:rsidRPr="00531FAF" w:rsidRDefault="00DB7B7A" w:rsidP="00DB7B7A">
      <w:pPr>
        <w:tabs>
          <w:tab w:val="left" w:leader="underscore" w:pos="9360"/>
        </w:tabs>
        <w:rPr>
          <w:sz w:val="21"/>
          <w:szCs w:val="21"/>
        </w:rPr>
      </w:pPr>
      <w:r w:rsidRPr="00531FAF">
        <w:rPr>
          <w:sz w:val="21"/>
          <w:szCs w:val="21"/>
        </w:rPr>
        <w:t>P - planning</w:t>
      </w:r>
    </w:p>
    <w:p w:rsidR="00DB7B7A" w:rsidRPr="00531FAF" w:rsidRDefault="00DB7B7A" w:rsidP="00DB7B7A">
      <w:pPr>
        <w:tabs>
          <w:tab w:val="left" w:leader="underscore" w:pos="9360"/>
        </w:tabs>
        <w:rPr>
          <w:sz w:val="21"/>
          <w:szCs w:val="21"/>
        </w:rPr>
      </w:pPr>
      <w:r w:rsidRPr="00531FAF">
        <w:rPr>
          <w:sz w:val="21"/>
          <w:szCs w:val="21"/>
        </w:rPr>
        <w:t>T – teaching</w:t>
      </w:r>
      <w:bookmarkStart w:id="0" w:name="_GoBack"/>
      <w:bookmarkEnd w:id="0"/>
    </w:p>
    <w:p w:rsidR="00DB7B7A" w:rsidRPr="00531FAF" w:rsidRDefault="00DB7B7A" w:rsidP="00DB7B7A">
      <w:pPr>
        <w:tabs>
          <w:tab w:val="left" w:leader="underscore" w:pos="9360"/>
        </w:tabs>
        <w:rPr>
          <w:sz w:val="21"/>
          <w:szCs w:val="21"/>
        </w:rPr>
      </w:pPr>
      <w:r w:rsidRPr="00531FAF">
        <w:rPr>
          <w:sz w:val="21"/>
          <w:szCs w:val="21"/>
        </w:rPr>
        <w:t xml:space="preserve">TPA – completing </w:t>
      </w:r>
      <w:proofErr w:type="spellStart"/>
      <w:r w:rsidRPr="00531FAF">
        <w:rPr>
          <w:sz w:val="21"/>
          <w:szCs w:val="21"/>
        </w:rPr>
        <w:t>edTPA</w:t>
      </w:r>
      <w:proofErr w:type="spellEnd"/>
      <w:r w:rsidRPr="00531FAF">
        <w:rPr>
          <w:sz w:val="21"/>
          <w:szCs w:val="21"/>
        </w:rPr>
        <w:t xml:space="preserve"> learning segment</w:t>
      </w:r>
    </w:p>
    <w:p w:rsidR="00DB7B7A" w:rsidRPr="00531FAF" w:rsidRDefault="00DB7B7A" w:rsidP="00DB7B7A">
      <w:pPr>
        <w:tabs>
          <w:tab w:val="left" w:leader="underscore" w:pos="9360"/>
        </w:tabs>
        <w:rPr>
          <w:sz w:val="21"/>
          <w:szCs w:val="21"/>
        </w:rPr>
      </w:pPr>
      <w:r w:rsidRPr="00531FAF">
        <w:rPr>
          <w:sz w:val="21"/>
          <w:szCs w:val="21"/>
        </w:rPr>
        <w:t>CTC – Co-teaching with clinical teacher</w:t>
      </w:r>
    </w:p>
    <w:p w:rsidR="00DB7B7A" w:rsidRPr="00531FAF" w:rsidRDefault="00DB7B7A" w:rsidP="00DB7B7A">
      <w:pPr>
        <w:tabs>
          <w:tab w:val="left" w:leader="underscore" w:pos="9360"/>
        </w:tabs>
        <w:rPr>
          <w:sz w:val="21"/>
          <w:szCs w:val="21"/>
        </w:rPr>
      </w:pPr>
      <w:r w:rsidRPr="00531FAF">
        <w:rPr>
          <w:sz w:val="21"/>
          <w:szCs w:val="21"/>
        </w:rPr>
        <w:t>CTI – Co-teaching with another intern</w:t>
      </w:r>
    </w:p>
    <w:sectPr w:rsidR="00DB7B7A" w:rsidRPr="00531FAF" w:rsidSect="00DB7B7A">
      <w:type w:val="continuous"/>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7A"/>
    <w:rsid w:val="00531FAF"/>
    <w:rsid w:val="00DB7B7A"/>
    <w:rsid w:val="00F3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CE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634</Characters>
  <Application>Microsoft Macintosh Word</Application>
  <DocSecurity>0</DocSecurity>
  <Lines>5</Lines>
  <Paragraphs>1</Paragraphs>
  <ScaleCrop>false</ScaleCrop>
  <Company>East Carolina University</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2015-01-15T14:56:00Z</dcterms:created>
  <dcterms:modified xsi:type="dcterms:W3CDTF">2015-01-15T15:10:00Z</dcterms:modified>
</cp:coreProperties>
</file>