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11" w:rsidRDefault="0079460A" w:rsidP="0079460A">
      <w:pPr>
        <w:jc w:val="center"/>
      </w:pPr>
      <w:r>
        <w:t>ECU HIED</w:t>
      </w:r>
    </w:p>
    <w:p w:rsidR="0079460A" w:rsidRDefault="0079460A" w:rsidP="0079460A">
      <w:pPr>
        <w:jc w:val="center"/>
      </w:pPr>
      <w:r>
        <w:t>Senior II Weekly Calendar</w:t>
      </w:r>
    </w:p>
    <w:p w:rsidR="0079460A" w:rsidRDefault="004F0B94" w:rsidP="0079460A">
      <w:pPr>
        <w:jc w:val="center"/>
      </w:pPr>
      <w:r>
        <w:t>Co-Teaching 1:1</w:t>
      </w:r>
      <w:r w:rsidR="0079460A">
        <w:t xml:space="preserve"> Interns</w:t>
      </w:r>
    </w:p>
    <w:p w:rsidR="0079460A" w:rsidRDefault="0079460A" w:rsidP="0079460A">
      <w:pPr>
        <w:jc w:val="center"/>
      </w:pPr>
    </w:p>
    <w:p w:rsidR="0079460A" w:rsidRPr="00531FAF" w:rsidRDefault="0079460A" w:rsidP="0079460A">
      <w:pPr>
        <w:tabs>
          <w:tab w:val="left" w:leader="underscore" w:pos="8640"/>
        </w:tabs>
        <w:rPr>
          <w:sz w:val="21"/>
          <w:szCs w:val="21"/>
        </w:rPr>
      </w:pPr>
      <w:r w:rsidRPr="00531FAF">
        <w:rPr>
          <w:sz w:val="21"/>
          <w:szCs w:val="21"/>
        </w:rPr>
        <w:t>Senior II intern:</w:t>
      </w:r>
      <w:r w:rsidRPr="00531FAF">
        <w:rPr>
          <w:sz w:val="21"/>
          <w:szCs w:val="21"/>
        </w:rPr>
        <w:tab/>
      </w:r>
    </w:p>
    <w:p w:rsidR="0079460A" w:rsidRPr="00531FAF" w:rsidRDefault="0079460A" w:rsidP="0079460A">
      <w:pPr>
        <w:tabs>
          <w:tab w:val="left" w:leader="underscore" w:pos="9360"/>
        </w:tabs>
        <w:rPr>
          <w:sz w:val="21"/>
          <w:szCs w:val="21"/>
        </w:rPr>
      </w:pPr>
    </w:p>
    <w:p w:rsidR="0079460A" w:rsidRDefault="0079460A" w:rsidP="0079460A">
      <w:pPr>
        <w:tabs>
          <w:tab w:val="left" w:leader="underscore" w:pos="8640"/>
        </w:tabs>
        <w:rPr>
          <w:sz w:val="21"/>
          <w:szCs w:val="21"/>
        </w:rPr>
      </w:pPr>
      <w:r w:rsidRPr="00531FAF">
        <w:rPr>
          <w:sz w:val="21"/>
          <w:szCs w:val="21"/>
        </w:rPr>
        <w:t>Clinical Teacher:</w:t>
      </w:r>
      <w:r w:rsidRPr="00531FAF">
        <w:rPr>
          <w:sz w:val="21"/>
          <w:szCs w:val="21"/>
        </w:rPr>
        <w:tab/>
      </w:r>
    </w:p>
    <w:p w:rsidR="0079460A" w:rsidRDefault="0079460A" w:rsidP="0079460A">
      <w:pPr>
        <w:tabs>
          <w:tab w:val="left" w:leader="underscore" w:pos="8640"/>
        </w:tabs>
        <w:rPr>
          <w:sz w:val="21"/>
          <w:szCs w:val="21"/>
        </w:rPr>
      </w:pPr>
    </w:p>
    <w:p w:rsidR="0079460A" w:rsidRDefault="0079460A" w:rsidP="0079460A">
      <w:pPr>
        <w:tabs>
          <w:tab w:val="left" w:leader="underscore" w:pos="8640"/>
        </w:tabs>
        <w:rPr>
          <w:sz w:val="21"/>
          <w:szCs w:val="21"/>
        </w:rPr>
      </w:pPr>
      <w:r>
        <w:rPr>
          <w:sz w:val="21"/>
          <w:szCs w:val="21"/>
        </w:rPr>
        <w:t>Week of:</w:t>
      </w:r>
      <w:r>
        <w:rPr>
          <w:sz w:val="21"/>
          <w:szCs w:val="21"/>
        </w:rPr>
        <w:tab/>
      </w:r>
    </w:p>
    <w:p w:rsidR="0079460A" w:rsidRDefault="0079460A" w:rsidP="0079460A">
      <w:pPr>
        <w:tabs>
          <w:tab w:val="left" w:leader="underscore" w:pos="8640"/>
        </w:tabs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700"/>
        <w:gridCol w:w="1350"/>
        <w:gridCol w:w="3528"/>
      </w:tblGrid>
      <w:tr w:rsidR="004F0B94" w:rsidTr="004F0B94">
        <w:tc>
          <w:tcPr>
            <w:tcW w:w="1278" w:type="dxa"/>
            <w:shd w:val="clear" w:color="auto" w:fill="CCCCCC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CCCCCC"/>
          </w:tcPr>
          <w:p w:rsidR="004F0B94" w:rsidRDefault="004F0B94" w:rsidP="004F0B94">
            <w:pPr>
              <w:tabs>
                <w:tab w:val="left" w:leader="underscore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Planned Content</w:t>
            </w:r>
          </w:p>
        </w:tc>
        <w:tc>
          <w:tcPr>
            <w:tcW w:w="1350" w:type="dxa"/>
            <w:shd w:val="clear" w:color="auto" w:fill="CCCCCC"/>
          </w:tcPr>
          <w:p w:rsidR="004F0B94" w:rsidRDefault="004F0B94" w:rsidP="004F0B94">
            <w:pPr>
              <w:tabs>
                <w:tab w:val="left" w:leader="underscore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Co-teaching strategy</w:t>
            </w:r>
          </w:p>
        </w:tc>
        <w:tc>
          <w:tcPr>
            <w:tcW w:w="3528" w:type="dxa"/>
            <w:shd w:val="clear" w:color="auto" w:fill="CCCCCC"/>
          </w:tcPr>
          <w:p w:rsidR="004F0B94" w:rsidRDefault="004F0B94" w:rsidP="004F0B94">
            <w:pPr>
              <w:tabs>
                <w:tab w:val="left" w:leader="underscore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Planned instructional activities</w:t>
            </w:r>
          </w:p>
        </w:tc>
      </w:tr>
      <w:tr w:rsidR="004F0B94" w:rsidTr="004F0B94">
        <w:trPr>
          <w:trHeight w:val="1230"/>
        </w:trPr>
        <w:tc>
          <w:tcPr>
            <w:tcW w:w="1278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9460A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period</w:t>
            </w: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Subject:</w:t>
            </w: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CT:</w:t>
            </w:r>
          </w:p>
        </w:tc>
      </w:tr>
      <w:tr w:rsidR="004F0B94" w:rsidTr="004F0B94">
        <w:trPr>
          <w:trHeight w:val="1230"/>
        </w:trPr>
        <w:tc>
          <w:tcPr>
            <w:tcW w:w="1278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Intern:</w:t>
            </w:r>
          </w:p>
        </w:tc>
      </w:tr>
      <w:tr w:rsidR="004F0B94" w:rsidTr="004F0B94">
        <w:trPr>
          <w:trHeight w:val="1110"/>
        </w:trPr>
        <w:tc>
          <w:tcPr>
            <w:tcW w:w="1278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79460A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Period</w:t>
            </w: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Subject:</w:t>
            </w: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CT:</w:t>
            </w:r>
          </w:p>
        </w:tc>
      </w:tr>
      <w:tr w:rsidR="004F0B94" w:rsidTr="004F0B94">
        <w:trPr>
          <w:trHeight w:val="1110"/>
        </w:trPr>
        <w:tc>
          <w:tcPr>
            <w:tcW w:w="1278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Intern:</w:t>
            </w:r>
          </w:p>
        </w:tc>
      </w:tr>
      <w:tr w:rsidR="004F0B94" w:rsidTr="004F0B94">
        <w:trPr>
          <w:trHeight w:val="1110"/>
        </w:trPr>
        <w:tc>
          <w:tcPr>
            <w:tcW w:w="1278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9460A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Period</w:t>
            </w: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Subject:</w:t>
            </w: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CT:</w:t>
            </w:r>
          </w:p>
        </w:tc>
      </w:tr>
      <w:tr w:rsidR="004F0B94" w:rsidTr="004F0B94">
        <w:trPr>
          <w:trHeight w:val="1110"/>
        </w:trPr>
        <w:tc>
          <w:tcPr>
            <w:tcW w:w="1278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Intern:</w:t>
            </w:r>
          </w:p>
        </w:tc>
      </w:tr>
      <w:tr w:rsidR="004F0B94" w:rsidTr="004F0B94">
        <w:trPr>
          <w:trHeight w:val="1110"/>
        </w:trPr>
        <w:tc>
          <w:tcPr>
            <w:tcW w:w="1278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9460A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Period</w:t>
            </w: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Subject:</w:t>
            </w: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CT:</w:t>
            </w:r>
          </w:p>
        </w:tc>
      </w:tr>
      <w:tr w:rsidR="004F0B94" w:rsidTr="004F0B94">
        <w:trPr>
          <w:trHeight w:val="1110"/>
        </w:trPr>
        <w:tc>
          <w:tcPr>
            <w:tcW w:w="1278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</w:p>
        </w:tc>
        <w:tc>
          <w:tcPr>
            <w:tcW w:w="3528" w:type="dxa"/>
          </w:tcPr>
          <w:p w:rsidR="004F0B94" w:rsidRDefault="004F0B94" w:rsidP="0079460A">
            <w:pPr>
              <w:tabs>
                <w:tab w:val="left" w:leader="underscore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Intern:</w:t>
            </w:r>
          </w:p>
        </w:tc>
      </w:tr>
    </w:tbl>
    <w:p w:rsidR="0079460A" w:rsidRPr="00531FAF" w:rsidRDefault="0079460A" w:rsidP="0079460A">
      <w:pPr>
        <w:tabs>
          <w:tab w:val="left" w:leader="underscore" w:pos="8640"/>
        </w:tabs>
        <w:rPr>
          <w:sz w:val="21"/>
          <w:szCs w:val="21"/>
        </w:rPr>
      </w:pPr>
    </w:p>
    <w:p w:rsidR="0079460A" w:rsidRDefault="0079460A" w:rsidP="0079460A">
      <w:bookmarkStart w:id="0" w:name="_GoBack"/>
      <w:bookmarkEnd w:id="0"/>
    </w:p>
    <w:sectPr w:rsidR="0079460A" w:rsidSect="00F31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0A"/>
    <w:rsid w:val="004F0B94"/>
    <w:rsid w:val="0079460A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CE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Macintosh Word</Application>
  <DocSecurity>0</DocSecurity>
  <Lines>2</Lines>
  <Paragraphs>1</Paragraphs>
  <ScaleCrop>false</ScaleCrop>
  <Company>East Carolina University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2015-01-15T15:21:00Z</dcterms:created>
  <dcterms:modified xsi:type="dcterms:W3CDTF">2015-01-15T15:21:00Z</dcterms:modified>
</cp:coreProperties>
</file>